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/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/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СОГЛАСИЕ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пациента на обработку персональных данных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Я, </w:t>
      </w:r>
      <w:r>
        <w:rPr>
          <w:rFonts w:cs="Times New Roman" w:ascii="Times New Roman" w:hAnsi="Times New Roman"/>
          <w:b/>
          <w:sz w:val="16"/>
          <w:szCs w:val="16"/>
        </w:rPr>
        <w:t>__________________________________________________________________________________________________________________________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(Ф.И.О. гражданина)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зарегистрированный по адресу: </w:t>
      </w:r>
      <w:r>
        <w:rPr>
          <w:rFonts w:cs="Times New Roman" w:ascii="Times New Roman" w:hAnsi="Times New Roman"/>
          <w:b/>
          <w:sz w:val="16"/>
          <w:szCs w:val="16"/>
        </w:rPr>
        <w:t>___________________________________________________________________________________________________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(адрес места жительства гражданина либо, законного представителя)</w:t>
      </w:r>
    </w:p>
    <w:p>
      <w:pPr>
        <w:pStyle w:val="Normal"/>
        <w:spacing w:before="0" w:after="60"/>
        <w:ind w:left="35" w:hanging="0"/>
        <w:jc w:val="both"/>
        <w:rPr>
          <w:sz w:val="16"/>
          <w:szCs w:val="16"/>
        </w:rPr>
      </w:pPr>
      <w:r>
        <w:rPr>
          <w:sz w:val="16"/>
          <w:szCs w:val="16"/>
        </w:rPr>
        <w:t>своей волей и в своем интересе подтверждаю свое согласие на обработку ООО «ЛПО «Рифэль», расположенному по адресу: 420088, Российская Федерация, Республика Татарстан, г. Казань, ул. Ак. Губкина 52а, моих персональных данных.</w:t>
      </w:r>
    </w:p>
    <w:p>
      <w:pPr>
        <w:pStyle w:val="Normal"/>
        <w:ind w:firstLine="720"/>
        <w:jc w:val="both"/>
        <w:rPr>
          <w:sz w:val="16"/>
          <w:szCs w:val="16"/>
        </w:rPr>
      </w:pPr>
      <w:r>
        <w:rPr>
          <w:b/>
          <w:sz w:val="16"/>
          <w:szCs w:val="16"/>
        </w:rPr>
        <w:t>Цель обработки персональных данных</w:t>
      </w:r>
      <w:r>
        <w:rPr>
          <w:sz w:val="16"/>
          <w:szCs w:val="16"/>
        </w:rPr>
        <w:t>: в соответствии с требованиями ст.ст. 23, 24 Конституции РФ, статьи 9 Федерального закона от 27.07.06 г. № 152-ФЗ «О персональных данных», в медико-профилактических целях, в целях установления медицинского диагноза, оказания медицинских и медико-социальных услуг, оформления договорных отношений с пациентом при условии, что обработка персональных данных осуществляется лицом, профессионально занимающимся медицинской деятельностью и обязанным сохранять врачебную тайну в соответствии с законодательством Российской Федерации.</w:t>
      </w:r>
    </w:p>
    <w:p>
      <w:pPr>
        <w:pStyle w:val="Normal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</w:t>
      </w:r>
      <w:r>
        <w:rPr>
          <w:color w:val="000000"/>
          <w:sz w:val="16"/>
          <w:szCs w:val="16"/>
        </w:rPr>
        <w:t xml:space="preserve">от 27.07.2006 г. № 152-ФЗ «О персональных данных» </w:t>
      </w:r>
      <w:r>
        <w:rPr>
          <w:sz w:val="16"/>
          <w:szCs w:val="16"/>
        </w:rPr>
        <w:t>и других определяющих случаи и особенности обработки персональных данных Федеральных законов.</w:t>
      </w:r>
    </w:p>
    <w:p>
      <w:pPr>
        <w:pStyle w:val="Normal"/>
        <w:ind w:firstLine="720"/>
        <w:jc w:val="both"/>
        <w:rPr>
          <w:spacing w:val="-6"/>
          <w:sz w:val="16"/>
          <w:szCs w:val="16"/>
        </w:rPr>
      </w:pPr>
      <w:r>
        <w:rPr>
          <w:b/>
          <w:spacing w:val="-6"/>
          <w:sz w:val="16"/>
          <w:szCs w:val="16"/>
        </w:rPr>
        <w:t xml:space="preserve">Перечень </w:t>
      </w:r>
      <w:r>
        <w:rPr>
          <w:b/>
          <w:sz w:val="16"/>
          <w:szCs w:val="16"/>
        </w:rPr>
        <w:t>персональных</w:t>
      </w:r>
      <w:r>
        <w:rPr>
          <w:b/>
          <w:spacing w:val="-6"/>
          <w:sz w:val="16"/>
          <w:szCs w:val="16"/>
        </w:rPr>
        <w:t xml:space="preserve"> данных, на обработку которых дано настоящее согласие: 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16"/>
          <w:szCs w:val="16"/>
        </w:rPr>
      </w:pPr>
      <w:r>
        <w:rPr>
          <w:sz w:val="16"/>
          <w:szCs w:val="16"/>
        </w:rPr>
        <w:t>фамилия, имя, отчество, паспортные данные, дата рождения, пол, адрес места жительства, контактный номер телефона, сведения о состоянии здоровья (в т.ч. группа здоровья, группа инвалидности и степень ограничения к трудовой деятельности, состояние диспансерного учета, зарегистрированные диагнозы), сведения об оказанных медицинских услугах (в т.ч. о проведенных лабораторных анализах и исследованиях и их результатах,</w:t>
      </w:r>
      <w:r>
        <w:rPr>
          <w:color w:val="000000"/>
          <w:sz w:val="16"/>
          <w:szCs w:val="16"/>
        </w:rPr>
        <w:t xml:space="preserve"> </w:t>
      </w:r>
      <w:r>
        <w:rPr>
          <w:sz w:val="16"/>
          <w:szCs w:val="16"/>
        </w:rPr>
        <w:t>выполненных оперативных вмешательствах, случаях стационарного лечения и их результатах), сведения, содержащиеся в страховом свидетельстве государственного пенсионного страхования (СНИЛС).</w:t>
      </w:r>
    </w:p>
    <w:p>
      <w:pPr>
        <w:pStyle w:val="Normal"/>
        <w:widowControl w:val="false"/>
        <w:ind w:firstLine="709"/>
        <w:jc w:val="both"/>
        <w:rPr>
          <w:sz w:val="16"/>
          <w:szCs w:val="16"/>
        </w:rPr>
      </w:pPr>
      <w:r>
        <w:rPr>
          <w:b/>
          <w:sz w:val="16"/>
          <w:szCs w:val="16"/>
        </w:rPr>
        <w:t>Перечень действий с персональными данными, на совершение которых дается согласие</w:t>
      </w:r>
      <w:r>
        <w:rPr>
          <w:sz w:val="16"/>
          <w:szCs w:val="16"/>
        </w:rPr>
        <w:t>: 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pStyle w:val="Normal"/>
        <w:tabs>
          <w:tab w:val="left" w:pos="6840" w:leader="none"/>
        </w:tabs>
        <w:ind w:firstLine="709"/>
        <w:jc w:val="both"/>
        <w:rPr>
          <w:i/>
          <w:i/>
          <w:sz w:val="16"/>
          <w:szCs w:val="16"/>
        </w:rPr>
      </w:pPr>
      <w:r>
        <w:rPr>
          <w:sz w:val="16"/>
          <w:szCs w:val="16"/>
        </w:rPr>
        <w:t>Если распространение (в том числе передача) информации о персональных данных производится в не предусмотренных Федеральным законодательством случаях обязательного предоставления субъектом персональных данных своих персональных данных, оператор обязан запросить письменное согласие пациента в каждом отдельном случае</w:t>
      </w:r>
      <w:r>
        <w:rPr>
          <w:i/>
          <w:sz w:val="16"/>
          <w:szCs w:val="16"/>
        </w:rPr>
        <w:t>.</w:t>
      </w:r>
    </w:p>
    <w:p>
      <w:pPr>
        <w:pStyle w:val="Normal"/>
        <w:ind w:firstLine="709"/>
        <w:jc w:val="both"/>
        <w:rPr>
          <w:sz w:val="16"/>
          <w:szCs w:val="16"/>
        </w:rPr>
      </w:pPr>
      <w:r>
        <w:rPr>
          <w:b/>
          <w:sz w:val="16"/>
          <w:szCs w:val="16"/>
        </w:rPr>
        <w:t>Способы обработки персональных данных:</w:t>
      </w:r>
      <w:r>
        <w:rPr>
          <w:sz w:val="16"/>
          <w:szCs w:val="16"/>
        </w:rPr>
        <w:t xml:space="preserve">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>
      <w:pPr>
        <w:pStyle w:val="Normal"/>
        <w:ind w:firstLine="709"/>
        <w:jc w:val="both"/>
        <w:rPr>
          <w:color w:val="000000"/>
          <w:sz w:val="16"/>
          <w:szCs w:val="16"/>
          <w:u w:val="single"/>
        </w:rPr>
      </w:pPr>
      <w:r>
        <w:rPr>
          <w:b/>
          <w:sz w:val="16"/>
          <w:szCs w:val="16"/>
        </w:rPr>
        <w:t>Срок, в течение которого действует согласие:</w:t>
      </w:r>
      <w:r>
        <w:rPr>
          <w:sz w:val="16"/>
          <w:szCs w:val="16"/>
        </w:rPr>
        <w:t xml:space="preserve"> до достижения цели обработки персональных данных или до момента утраты необходимости в их достижении, </w:t>
      </w:r>
      <w:r>
        <w:rPr>
          <w:color w:val="000000"/>
          <w:sz w:val="16"/>
          <w:szCs w:val="16"/>
          <w:u w:val="single"/>
        </w:rPr>
        <w:t>если иное не предусмотрено Федеральным законодательством.</w:t>
      </w:r>
    </w:p>
    <w:p>
      <w:pPr>
        <w:pStyle w:val="Normal"/>
        <w:ind w:firstLine="709"/>
        <w:jc w:val="both"/>
        <w:rPr>
          <w:sz w:val="16"/>
          <w:szCs w:val="16"/>
        </w:rPr>
      </w:pPr>
      <w:r>
        <w:rPr>
          <w:b/>
          <w:sz w:val="16"/>
          <w:szCs w:val="16"/>
        </w:rPr>
        <w:t>Настоящее согласие может быть отозвано</w:t>
      </w:r>
      <w:r>
        <w:rPr>
          <w:sz w:val="16"/>
          <w:szCs w:val="16"/>
        </w:rPr>
        <w:t xml:space="preserve"> мной путем подачи в ООО «ЛПО «Рифэль» письменного заявления об отзыве согласия.</w:t>
      </w:r>
    </w:p>
    <w:p>
      <w:pPr>
        <w:pStyle w:val="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Подтверждаю, что я ознакомлен с Положением о защите персональных данных пациентов ООО «ЛПО «Рифэль», права и обязанности в области защиты персональных данных пациента мне разъяснены.</w:t>
      </w:r>
    </w:p>
    <w:p>
      <w:pPr>
        <w:pStyle w:val="Normal"/>
        <w:ind w:firstLine="709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356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4"/>
        <w:gridCol w:w="332"/>
        <w:gridCol w:w="285"/>
        <w:gridCol w:w="1416"/>
        <w:gridCol w:w="426"/>
        <w:gridCol w:w="431"/>
        <w:gridCol w:w="278"/>
        <w:gridCol w:w="283"/>
        <w:gridCol w:w="2126"/>
        <w:gridCol w:w="426"/>
        <w:gridCol w:w="3117"/>
      </w:tblGrid>
      <w:tr>
        <w:trPr/>
        <w:tc>
          <w:tcPr>
            <w:tcW w:w="234" w:type="dxa"/>
            <w:tcBorders/>
            <w:shd w:fill="auto" w:val="clear"/>
          </w:tcPr>
          <w:p>
            <w:pPr>
              <w:pStyle w:val="Normal"/>
              <w:spacing w:lineRule="auto" w:line="276"/>
              <w:ind w:left="-108" w:right="-92" w:hanging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«</w:t>
            </w:r>
          </w:p>
        </w:tc>
        <w:tc>
          <w:tcPr>
            <w:tcW w:w="33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-108" w:right="-92" w:hanging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Normal"/>
              <w:spacing w:lineRule="auto" w:line="276"/>
              <w:ind w:left="-108" w:right="-92" w:hanging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-108" w:right="-92" w:hanging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lineRule="auto" w:line="276"/>
              <w:ind w:left="-108" w:right="-92" w:hanging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3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left="-108" w:right="-92" w:hanging="0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278" w:type="dxa"/>
            <w:tcBorders/>
            <w:shd w:fill="auto" w:val="clear"/>
          </w:tcPr>
          <w:p>
            <w:pPr>
              <w:pStyle w:val="Normal"/>
              <w:spacing w:lineRule="auto" w:line="276"/>
              <w:ind w:right="-92" w:hanging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lineRule="auto" w:line="276"/>
              <w:ind w:left="-108" w:right="-92" w:hanging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right="-108" w:hanging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rFonts w:cs="Times New Roman" w:ascii="Times New Roman" w:hAnsi="Times New Roman"/>
          <w:sz w:val="16"/>
          <w:szCs w:val="16"/>
        </w:rPr>
        <w:t xml:space="preserve">                                 (подпись)           (Ф.И.О. гражданина или законного представителя гражданина)</w:t>
      </w:r>
    </w:p>
    <w:p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284" w:right="454" w:header="0" w:top="284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sz w:val="16"/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033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490337"/>
    <w:rPr/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490337"/>
    <w:rPr/>
  </w:style>
  <w:style w:type="character" w:styleId="ListLabel1">
    <w:name w:val="ListLabel 1"/>
    <w:qFormat/>
    <w:rPr>
      <w:rFonts w:cs="Times New Roman"/>
      <w:sz w:val="16"/>
    </w:rPr>
  </w:style>
  <w:style w:type="character" w:styleId="ListLabel2">
    <w:name w:val="ListLabel 2"/>
    <w:qFormat/>
    <w:rPr>
      <w:rFonts w:cs="Times New Roman"/>
      <w:sz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semiHidden/>
    <w:unhideWhenUsed/>
    <w:rsid w:val="00490337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6"/>
    <w:uiPriority w:val="99"/>
    <w:semiHidden/>
    <w:unhideWhenUsed/>
    <w:rsid w:val="00490337"/>
    <w:pPr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490337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49033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08A14-B973-4094-8B83-61C6C54A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LibreOffice/5.2.6.2$Windows_x86 LibreOffice_project/a3100ed2409ebf1c212f5048fbe377c281438fdc</Application>
  <Pages>1</Pages>
  <Words>417</Words>
  <Characters>3301</Characters>
  <CharactersWithSpaces>3741</CharactersWithSpaces>
  <Paragraphs>23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2017-03-30T10:21:00Z</dcterms:created>
  <dc:creator>OF</dc:creator>
  <dc:description/>
  <dc:language>ru-RU</dc:language>
  <cp:lastModifiedBy/>
  <cp:lastPrinted>2017-03-02T07:16:00Z</cp:lastPrinted>
  <dcterms:modified xsi:type="dcterms:W3CDTF">2017-05-14T18:42:07Z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ocHome">
    <vt:i4>-1483011406</vt:i4>
  </property>
</Properties>
</file>